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C831" w14:textId="168E0EA6" w:rsidR="00585F23" w:rsidRPr="00352512" w:rsidRDefault="00585F23" w:rsidP="00585F23">
      <w:pPr>
        <w:rPr>
          <w:rFonts w:ascii="Verdana" w:hAnsi="Verdana"/>
          <w:b/>
          <w:bCs/>
          <w:sz w:val="24"/>
          <w:szCs w:val="24"/>
          <w:lang w:val="nl-NL"/>
        </w:rPr>
      </w:pPr>
      <w:r w:rsidRPr="00352512">
        <w:rPr>
          <w:rFonts w:ascii="Verdana" w:hAnsi="Verdana"/>
          <w:b/>
          <w:bCs/>
          <w:sz w:val="24"/>
          <w:szCs w:val="24"/>
          <w:lang w:val="nl-NL"/>
        </w:rPr>
        <w:t>Programma</w:t>
      </w:r>
      <w:r w:rsidR="00C67E87" w:rsidRPr="00352512">
        <w:rPr>
          <w:rFonts w:ascii="Verdana" w:hAnsi="Verdana"/>
          <w:b/>
          <w:bCs/>
          <w:sz w:val="24"/>
          <w:szCs w:val="24"/>
          <w:lang w:val="nl-NL"/>
        </w:rPr>
        <w:t xml:space="preserve"> </w:t>
      </w:r>
      <w:r w:rsidRPr="00352512">
        <w:rPr>
          <w:rFonts w:ascii="Verdana" w:hAnsi="Verdana"/>
          <w:b/>
          <w:bCs/>
          <w:sz w:val="24"/>
          <w:szCs w:val="24"/>
          <w:lang w:val="nl-NL"/>
        </w:rPr>
        <w:t xml:space="preserve">nascholing </w:t>
      </w:r>
    </w:p>
    <w:p w14:paraId="5487E020" w14:textId="021391A8" w:rsidR="00585F23" w:rsidRPr="008B3650" w:rsidRDefault="00585F23" w:rsidP="006A577D">
      <w:pPr>
        <w:rPr>
          <w:rFonts w:ascii="Verdana" w:hAnsi="Verdana"/>
          <w:b/>
          <w:bCs/>
          <w:sz w:val="24"/>
          <w:szCs w:val="24"/>
          <w:lang w:val="nl-NL"/>
        </w:rPr>
      </w:pPr>
      <w:r w:rsidRPr="008B3650">
        <w:rPr>
          <w:rFonts w:ascii="Verdana" w:hAnsi="Verdana"/>
          <w:b/>
          <w:bCs/>
          <w:sz w:val="24"/>
          <w:szCs w:val="24"/>
          <w:lang w:val="nl-NL"/>
        </w:rPr>
        <w:t>‘</w:t>
      </w:r>
      <w:r w:rsidR="003B48AF" w:rsidRPr="008B3650">
        <w:rPr>
          <w:rFonts w:ascii="Verdana" w:hAnsi="Verdana"/>
          <w:b/>
          <w:bCs/>
          <w:sz w:val="24"/>
          <w:szCs w:val="24"/>
          <w:lang w:val="nl-NL"/>
        </w:rPr>
        <w:t>Gewicht als overweging in de behandeling van</w:t>
      </w:r>
      <w:r w:rsidR="00C67E87" w:rsidRPr="008B3650">
        <w:rPr>
          <w:rFonts w:ascii="Verdana" w:hAnsi="Verdana"/>
          <w:b/>
          <w:bCs/>
          <w:sz w:val="24"/>
          <w:szCs w:val="24"/>
          <w:lang w:val="nl-NL"/>
        </w:rPr>
        <w:t xml:space="preserve"> </w:t>
      </w:r>
      <w:r w:rsidRPr="008B3650">
        <w:rPr>
          <w:rFonts w:ascii="Verdana" w:hAnsi="Verdana"/>
          <w:b/>
          <w:bCs/>
          <w:sz w:val="24"/>
          <w:szCs w:val="24"/>
          <w:lang w:val="nl-NL"/>
        </w:rPr>
        <w:t>diabetes type 2’</w:t>
      </w:r>
    </w:p>
    <w:p w14:paraId="7BAE108D" w14:textId="77777777" w:rsidR="00585F23" w:rsidRPr="00E3294E" w:rsidRDefault="00585F23" w:rsidP="00585F23">
      <w:pPr>
        <w:rPr>
          <w:rFonts w:ascii="Verdana" w:hAnsi="Verdana"/>
          <w:lang w:val="nl-NL"/>
        </w:rPr>
      </w:pPr>
    </w:p>
    <w:p w14:paraId="5FBDE4C3" w14:textId="47DEA3F9" w:rsidR="00585F23" w:rsidRPr="0068383A" w:rsidRDefault="00585F23" w:rsidP="00BE7829">
      <w:pPr>
        <w:ind w:left="1134" w:hanging="1134"/>
        <w:rPr>
          <w:rFonts w:ascii="Verdana" w:hAnsi="Verdana"/>
          <w:i/>
          <w:iCs/>
          <w:lang w:val="nl-NL"/>
        </w:rPr>
      </w:pPr>
      <w:r w:rsidRPr="006A577D">
        <w:rPr>
          <w:rFonts w:ascii="Verdana" w:hAnsi="Verdana"/>
          <w:i/>
          <w:iCs/>
          <w:lang w:val="nl-NL"/>
        </w:rPr>
        <w:t>Spreker:</w:t>
      </w:r>
      <w:r w:rsidR="002A4C17">
        <w:rPr>
          <w:rFonts w:ascii="Verdana" w:hAnsi="Verdana"/>
          <w:lang w:val="nl-NL"/>
        </w:rPr>
        <w:t xml:space="preserve"> </w:t>
      </w:r>
      <w:r w:rsidR="00BE7829">
        <w:rPr>
          <w:rFonts w:ascii="Verdana" w:hAnsi="Verdana"/>
          <w:lang w:val="nl-NL"/>
        </w:rPr>
        <w:tab/>
      </w:r>
      <w:r w:rsidR="009B30C2">
        <w:rPr>
          <w:rFonts w:ascii="Verdana" w:hAnsi="Verdana"/>
          <w:lang w:val="nl-NL"/>
        </w:rPr>
        <w:t>Regional Medical Advisor van Nov</w:t>
      </w:r>
      <w:r w:rsidR="0090568F">
        <w:rPr>
          <w:rFonts w:ascii="Verdana" w:hAnsi="Verdana"/>
          <w:lang w:val="nl-NL"/>
        </w:rPr>
        <w:t>o</w:t>
      </w:r>
      <w:r w:rsidR="009B30C2">
        <w:rPr>
          <w:rFonts w:ascii="Verdana" w:hAnsi="Verdana"/>
          <w:lang w:val="nl-NL"/>
        </w:rPr>
        <w:t xml:space="preserve"> Nordisk B.V. </w:t>
      </w:r>
      <w:r w:rsidR="00BE7829">
        <w:rPr>
          <w:rFonts w:ascii="Verdana" w:hAnsi="Verdana"/>
          <w:lang w:val="nl-NL"/>
        </w:rPr>
        <w:t xml:space="preserve">samen met een </w:t>
      </w:r>
      <w:r w:rsidR="002A4C17">
        <w:rPr>
          <w:rFonts w:ascii="Verdana" w:hAnsi="Verdana"/>
          <w:lang w:val="nl-NL"/>
        </w:rPr>
        <w:t>Diabetes Car</w:t>
      </w:r>
      <w:r w:rsidR="006A577D">
        <w:rPr>
          <w:rFonts w:ascii="Verdana" w:hAnsi="Verdana"/>
          <w:lang w:val="nl-NL"/>
        </w:rPr>
        <w:t xml:space="preserve">e </w:t>
      </w:r>
      <w:r w:rsidR="002A4C17">
        <w:rPr>
          <w:rFonts w:ascii="Verdana" w:hAnsi="Verdana"/>
          <w:lang w:val="nl-NL"/>
        </w:rPr>
        <w:t xml:space="preserve">Advisor (= </w:t>
      </w:r>
      <w:r w:rsidR="0090568F">
        <w:rPr>
          <w:rFonts w:ascii="Verdana" w:hAnsi="Verdana"/>
          <w:lang w:val="nl-NL"/>
        </w:rPr>
        <w:t>BIG-geregistreerde</w:t>
      </w:r>
      <w:r w:rsidR="002A4C17">
        <w:rPr>
          <w:rFonts w:ascii="Verdana" w:hAnsi="Verdana"/>
          <w:lang w:val="nl-NL"/>
        </w:rPr>
        <w:t xml:space="preserve"> diabet</w:t>
      </w:r>
      <w:r w:rsidR="00DE1F0B">
        <w:rPr>
          <w:rFonts w:ascii="Verdana" w:hAnsi="Verdana"/>
          <w:lang w:val="nl-NL"/>
        </w:rPr>
        <w:t xml:space="preserve">esverpleegkundige) </w:t>
      </w:r>
      <w:r w:rsidR="0068383A">
        <w:rPr>
          <w:rFonts w:ascii="Verdana" w:hAnsi="Verdana"/>
          <w:lang w:val="nl-NL"/>
        </w:rPr>
        <w:t xml:space="preserve">van </w:t>
      </w:r>
      <w:r w:rsidR="00DE1F0B">
        <w:rPr>
          <w:rFonts w:ascii="Verdana" w:hAnsi="Verdana"/>
          <w:lang w:val="nl-NL"/>
        </w:rPr>
        <w:t>Novo Nordisk B.V.</w:t>
      </w:r>
      <w:r w:rsidR="00A363CF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br/>
      </w:r>
    </w:p>
    <w:p w14:paraId="12FDEA47" w14:textId="0DCE5A7B" w:rsidR="00585F23" w:rsidRPr="00585F23" w:rsidRDefault="00585F23" w:rsidP="00585F23">
      <w:pPr>
        <w:rPr>
          <w:rFonts w:ascii="Verdana" w:hAnsi="Verdana"/>
          <w:lang w:val="nl-NL"/>
        </w:rPr>
      </w:pPr>
      <w:r w:rsidRPr="006A577D">
        <w:rPr>
          <w:rFonts w:ascii="Verdana" w:hAnsi="Verdana"/>
          <w:i/>
          <w:iCs/>
          <w:lang w:val="nl-NL"/>
        </w:rPr>
        <w:t>Tijdsduur:</w:t>
      </w:r>
      <w:r>
        <w:rPr>
          <w:rFonts w:ascii="Verdana" w:hAnsi="Verdana"/>
          <w:lang w:val="nl-NL"/>
        </w:rPr>
        <w:t xml:space="preserve"> </w:t>
      </w:r>
      <w:r w:rsidR="003B48AF">
        <w:rPr>
          <w:rFonts w:ascii="Verdana" w:hAnsi="Verdana"/>
          <w:lang w:val="nl-NL"/>
        </w:rPr>
        <w:t>90</w:t>
      </w:r>
      <w:r w:rsidR="00C67E87">
        <w:rPr>
          <w:rFonts w:ascii="Verdana" w:hAnsi="Verdana"/>
          <w:lang w:val="nl-NL"/>
        </w:rPr>
        <w:t xml:space="preserve"> minuten </w:t>
      </w:r>
    </w:p>
    <w:p w14:paraId="32116CAD" w14:textId="77777777" w:rsidR="00585F23" w:rsidRDefault="00585F23" w:rsidP="00585F23">
      <w:pPr>
        <w:rPr>
          <w:rFonts w:ascii="Verdana" w:hAnsi="Verdana"/>
          <w:lang w:val="da-DK"/>
        </w:rPr>
      </w:pPr>
    </w:p>
    <w:p w14:paraId="6182FC3E" w14:textId="77777777" w:rsidR="00585F23" w:rsidRDefault="00585F23" w:rsidP="00585F23">
      <w:pPr>
        <w:rPr>
          <w:rFonts w:ascii="Verdana" w:hAnsi="Verdana"/>
          <w:lang w:val="da-DK"/>
        </w:rPr>
      </w:pPr>
    </w:p>
    <w:p w14:paraId="7913B6BA" w14:textId="77777777" w:rsidR="00585F23" w:rsidRPr="00585F23" w:rsidRDefault="00585F23" w:rsidP="00585F23">
      <w:pPr>
        <w:rPr>
          <w:rFonts w:ascii="Verdana" w:hAnsi="Verdana"/>
          <w:b/>
          <w:bCs/>
          <w:i/>
          <w:iCs/>
          <w:lang w:val="da-DK"/>
        </w:rPr>
      </w:pPr>
      <w:r w:rsidRPr="00585F23">
        <w:rPr>
          <w:rFonts w:ascii="Verdana" w:hAnsi="Verdana"/>
          <w:b/>
          <w:bCs/>
          <w:i/>
          <w:iCs/>
          <w:lang w:val="da-DK"/>
        </w:rPr>
        <w:t>Onderwerpen:</w:t>
      </w:r>
    </w:p>
    <w:p w14:paraId="5B969C3F" w14:textId="48244194" w:rsidR="003B48AF" w:rsidRPr="00352512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 xml:space="preserve">Classificatie overgewicht en obesitas </w:t>
      </w:r>
      <w:r w:rsidR="00352512">
        <w:rPr>
          <w:rFonts w:ascii="Verdana" w:hAnsi="Verdana"/>
          <w:lang w:val="da-DK"/>
        </w:rPr>
        <w:t>(15 min)</w:t>
      </w:r>
    </w:p>
    <w:p w14:paraId="3BF4F8F9" w14:textId="3E1E46F5" w:rsidR="003B48AF" w:rsidRPr="00352512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Fysiologie achter overgewicht en gewichtsbehoud</w:t>
      </w:r>
      <w:r w:rsidR="00352512">
        <w:rPr>
          <w:rFonts w:ascii="Verdana" w:hAnsi="Verdana"/>
          <w:lang w:val="da-DK"/>
        </w:rPr>
        <w:t xml:space="preserve"> (15 min)</w:t>
      </w:r>
    </w:p>
    <w:p w14:paraId="40004B5D" w14:textId="07FDEBB7" w:rsidR="003B48AF" w:rsidRPr="003B48AF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Pathofysiologische effecten van overgewicht bij diabetes type 2</w:t>
      </w:r>
      <w:r w:rsidR="00352512">
        <w:rPr>
          <w:rFonts w:ascii="Verdana" w:hAnsi="Verdana"/>
          <w:lang w:val="da-DK"/>
        </w:rPr>
        <w:t xml:space="preserve"> (15 min)</w:t>
      </w:r>
    </w:p>
    <w:p w14:paraId="6657FFA1" w14:textId="24D99F23" w:rsidR="003B48AF" w:rsidRPr="003B48AF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Multifactoriële behandeling van diabetes type 2 bij BMI ≥30</w:t>
      </w:r>
      <w:r w:rsidR="00352512">
        <w:rPr>
          <w:rFonts w:ascii="Verdana" w:hAnsi="Verdana"/>
          <w:lang w:val="da-DK"/>
        </w:rPr>
        <w:t xml:space="preserve"> (15 min)</w:t>
      </w:r>
    </w:p>
    <w:p w14:paraId="58F6C351" w14:textId="094E6638" w:rsidR="003B48AF" w:rsidRPr="003B48AF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De rol van GLP-1 ra in de behandeling van diabetes type 2</w:t>
      </w:r>
      <w:r w:rsidR="00352512">
        <w:rPr>
          <w:rFonts w:ascii="Verdana" w:hAnsi="Verdana"/>
          <w:lang w:val="da-DK"/>
        </w:rPr>
        <w:t xml:space="preserve"> (15 min)</w:t>
      </w:r>
    </w:p>
    <w:p w14:paraId="0DAFCF9F" w14:textId="5AA72443" w:rsidR="003B48AF" w:rsidRPr="003B48AF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Stel de patiënt centraal</w:t>
      </w:r>
      <w:r w:rsidR="00352512">
        <w:rPr>
          <w:rFonts w:ascii="Verdana" w:hAnsi="Verdana"/>
          <w:lang w:val="da-DK"/>
        </w:rPr>
        <w:t xml:space="preserve"> (15 min)</w:t>
      </w:r>
    </w:p>
    <w:p w14:paraId="697EBBD0" w14:textId="55E7B8AE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Afsluiting</w:t>
      </w:r>
      <w:r w:rsidR="00A363CF">
        <w:rPr>
          <w:rFonts w:ascii="Verdana" w:hAnsi="Verdana"/>
          <w:lang w:val="da-DK"/>
        </w:rPr>
        <w:t xml:space="preserve"> </w:t>
      </w:r>
    </w:p>
    <w:p w14:paraId="2B0C166E" w14:textId="77777777" w:rsidR="00612D38" w:rsidRDefault="00612D38" w:rsidP="00585F23">
      <w:pPr>
        <w:rPr>
          <w:rFonts w:ascii="Verdana" w:hAnsi="Verdana"/>
          <w:lang w:val="da-DK"/>
        </w:rPr>
      </w:pPr>
    </w:p>
    <w:p w14:paraId="79BE4470" w14:textId="6AC3F5A7" w:rsidR="00585F23" w:rsidRPr="00585F23" w:rsidRDefault="00612D38" w:rsidP="00585F23">
      <w:pPr>
        <w:rPr>
          <w:rFonts w:ascii="Verdana" w:hAnsi="Verdana"/>
          <w:lang w:val="nl-NL"/>
        </w:rPr>
      </w:pPr>
      <w:r>
        <w:rPr>
          <w:rFonts w:ascii="Verdana" w:hAnsi="Verdana"/>
          <w:lang w:val="da-DK"/>
        </w:rPr>
        <w:t>Na a</w:t>
      </w:r>
      <w:r w:rsidR="00585F23">
        <w:rPr>
          <w:rFonts w:ascii="Verdana" w:hAnsi="Verdana"/>
          <w:lang w:val="da-DK"/>
        </w:rPr>
        <w:t>fsluit</w:t>
      </w:r>
      <w:r>
        <w:rPr>
          <w:rFonts w:ascii="Verdana" w:hAnsi="Verdana"/>
          <w:lang w:val="da-DK"/>
        </w:rPr>
        <w:t>ing</w:t>
      </w:r>
      <w:r w:rsidR="00585F23">
        <w:rPr>
          <w:rFonts w:ascii="Verdana" w:hAnsi="Verdana"/>
          <w:lang w:val="da-DK"/>
        </w:rPr>
        <w:t xml:space="preserve"> zal de kennistoets worden toegestuurd</w:t>
      </w:r>
      <w:r>
        <w:rPr>
          <w:rFonts w:ascii="Verdana" w:hAnsi="Verdana"/>
          <w:lang w:val="da-DK"/>
        </w:rPr>
        <w:t>.</w:t>
      </w:r>
    </w:p>
    <w:p w14:paraId="13547B78" w14:textId="77777777" w:rsidR="00585F23" w:rsidRPr="00585F23" w:rsidRDefault="00585F23" w:rsidP="00585F23">
      <w:pPr>
        <w:rPr>
          <w:lang w:val="nl-NL"/>
        </w:rPr>
      </w:pPr>
    </w:p>
    <w:sectPr w:rsidR="00585F23" w:rsidRPr="00585F23" w:rsidSect="0095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79CB" w14:textId="77777777" w:rsidR="00F307D7" w:rsidRDefault="00F307D7" w:rsidP="00715B03">
      <w:pPr>
        <w:spacing w:after="0" w:line="240" w:lineRule="auto"/>
      </w:pPr>
      <w:r>
        <w:separator/>
      </w:r>
    </w:p>
  </w:endnote>
  <w:endnote w:type="continuationSeparator" w:id="0">
    <w:p w14:paraId="4DD9E2E0" w14:textId="77777777" w:rsidR="00F307D7" w:rsidRDefault="00F307D7" w:rsidP="0071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269E" w14:textId="77777777" w:rsidR="00F307D7" w:rsidRDefault="00F307D7" w:rsidP="00715B03">
      <w:pPr>
        <w:spacing w:after="0" w:line="240" w:lineRule="auto"/>
      </w:pPr>
      <w:r>
        <w:separator/>
      </w:r>
    </w:p>
  </w:footnote>
  <w:footnote w:type="continuationSeparator" w:id="0">
    <w:p w14:paraId="7557FC3F" w14:textId="77777777" w:rsidR="00F307D7" w:rsidRDefault="00F307D7" w:rsidP="0071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D71"/>
    <w:multiLevelType w:val="hybridMultilevel"/>
    <w:tmpl w:val="9718F34E"/>
    <w:lvl w:ilvl="0" w:tplc="959AC5C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A8FC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8CB6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E363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869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26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0475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80DB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2CAE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E612AD"/>
    <w:multiLevelType w:val="hybridMultilevel"/>
    <w:tmpl w:val="7662F122"/>
    <w:lvl w:ilvl="0" w:tplc="38FEF27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E0CC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613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2C10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0352A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D3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8C67C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64D7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EAD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AA6D59"/>
    <w:multiLevelType w:val="hybridMultilevel"/>
    <w:tmpl w:val="9C3C3020"/>
    <w:lvl w:ilvl="0" w:tplc="9BE2D00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E0F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0836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612A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4532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F61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626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8574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FA0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642EE9"/>
    <w:multiLevelType w:val="hybridMultilevel"/>
    <w:tmpl w:val="D0DC282E"/>
    <w:lvl w:ilvl="0" w:tplc="F93880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86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08A8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5C7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4F5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A847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893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CFBD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A0E2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3"/>
    <w:rsid w:val="00062DDD"/>
    <w:rsid w:val="00220C4F"/>
    <w:rsid w:val="002A4C17"/>
    <w:rsid w:val="002C1B42"/>
    <w:rsid w:val="002D4B52"/>
    <w:rsid w:val="002E2B90"/>
    <w:rsid w:val="00352512"/>
    <w:rsid w:val="003B48AF"/>
    <w:rsid w:val="004D6C63"/>
    <w:rsid w:val="00555C52"/>
    <w:rsid w:val="00585F23"/>
    <w:rsid w:val="005C1027"/>
    <w:rsid w:val="00612D38"/>
    <w:rsid w:val="0068383A"/>
    <w:rsid w:val="006A577D"/>
    <w:rsid w:val="00715B03"/>
    <w:rsid w:val="007F0420"/>
    <w:rsid w:val="008124DC"/>
    <w:rsid w:val="008B0C98"/>
    <w:rsid w:val="008B3650"/>
    <w:rsid w:val="0090568F"/>
    <w:rsid w:val="009567AA"/>
    <w:rsid w:val="009B30C2"/>
    <w:rsid w:val="009C1668"/>
    <w:rsid w:val="00A363CF"/>
    <w:rsid w:val="00B81650"/>
    <w:rsid w:val="00BD2534"/>
    <w:rsid w:val="00BE7829"/>
    <w:rsid w:val="00C67E87"/>
    <w:rsid w:val="00DE1F0B"/>
    <w:rsid w:val="00DE21EA"/>
    <w:rsid w:val="00E3294E"/>
    <w:rsid w:val="00E46BD0"/>
    <w:rsid w:val="00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A2894"/>
  <w15:chartTrackingRefBased/>
  <w15:docId w15:val="{EE96CE4E-42DE-44F4-9A4B-25976BC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03"/>
  </w:style>
  <w:style w:type="paragraph" w:styleId="Footer">
    <w:name w:val="footer"/>
    <w:basedOn w:val="Normal"/>
    <w:link w:val="FooterChar"/>
    <w:uiPriority w:val="99"/>
    <w:unhideWhenUsed/>
    <w:rsid w:val="007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14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54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4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6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65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7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55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7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6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68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94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0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63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4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6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5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7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36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7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40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00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7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27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2D6F66-A5BD-4E86-9A8B-C3200C45E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225C3-B6C1-4E5A-A157-1B56D51E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EF494-5532-4D7A-A7A1-CB9424B6F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 (Corrie Duijzer)</dc:creator>
  <cp:keywords/>
  <dc:description/>
  <cp:lastModifiedBy>CODU (Corrie Duijzer)</cp:lastModifiedBy>
  <cp:revision>3</cp:revision>
  <dcterms:created xsi:type="dcterms:W3CDTF">2022-01-17T12:56:00Z</dcterms:created>
  <dcterms:modified xsi:type="dcterms:W3CDTF">2022-01-17T13:07:00Z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